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AB" w:rsidRDefault="00DF34AB" w:rsidP="002C496E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382.9pt;margin-top:60.4pt;width:49.5pt;height:49.5pt;z-index:251658240;visibility:visible">
            <v:imagedata r:id="rId4" o:title=""/>
            <w10:wrap type="square"/>
          </v:shape>
        </w:pict>
      </w:r>
      <w:r w:rsidRPr="000E4453">
        <w:rPr>
          <w:noProof/>
          <w:lang w:eastAsia="pl-PL"/>
        </w:rPr>
        <w:pict>
          <v:shape id="Obraz 1" o:spid="_x0000_i1025" type="#_x0000_t75" style="width:390.75pt;height:45.75pt;visibility:visible">
            <v:imagedata r:id="rId5" o:title=""/>
          </v:shape>
        </w:pict>
      </w:r>
    </w:p>
    <w:p w:rsidR="00DF34AB" w:rsidRDefault="00DF34AB" w:rsidP="002C496E">
      <w:pPr>
        <w:jc w:val="center"/>
      </w:pPr>
    </w:p>
    <w:p w:rsidR="00DF34AB" w:rsidRDefault="00DF34AB" w:rsidP="002C496E">
      <w:pPr>
        <w:jc w:val="center"/>
      </w:pPr>
    </w:p>
    <w:p w:rsidR="00DF34AB" w:rsidRDefault="00DF34AB" w:rsidP="00896B94"/>
    <w:p w:rsidR="00DF34AB" w:rsidRDefault="00DF34AB" w:rsidP="00896B94"/>
    <w:p w:rsidR="00DF34AB" w:rsidRDefault="00DF34AB" w:rsidP="00896B94"/>
    <w:p w:rsidR="00DF34AB" w:rsidRDefault="00DF34AB" w:rsidP="00896B94"/>
    <w:p w:rsidR="00DF34AB" w:rsidRPr="00896B94" w:rsidRDefault="00DF34AB" w:rsidP="002C496E">
      <w:pPr>
        <w:tabs>
          <w:tab w:val="left" w:pos="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  <w:r w:rsidRPr="00C046F2">
        <w:rPr>
          <w:sz w:val="28"/>
          <w:szCs w:val="28"/>
        </w:rPr>
        <w:t xml:space="preserve"> </w:t>
      </w:r>
    </w:p>
    <w:p w:rsidR="00DF34AB" w:rsidRDefault="00DF34AB" w:rsidP="002C496E">
      <w:pPr>
        <w:tabs>
          <w:tab w:val="left" w:pos="0"/>
        </w:tabs>
        <w:rPr>
          <w:sz w:val="28"/>
          <w:szCs w:val="28"/>
        </w:rPr>
      </w:pPr>
    </w:p>
    <w:p w:rsidR="00DF34AB" w:rsidRDefault="00DF34AB" w:rsidP="002C496E">
      <w:pPr>
        <w:tabs>
          <w:tab w:val="left" w:pos="0"/>
        </w:tabs>
      </w:pPr>
      <w:r>
        <w:t>W związku z pojawieniem się zapytań firm biorących udział w przetargu nieograniczonym na remont klatek schodowych w latach 2011-2012, ESM „SIELANKA” odpowiada:</w:t>
      </w:r>
    </w:p>
    <w:p w:rsidR="00DF34AB" w:rsidRDefault="00DF34AB" w:rsidP="002C496E">
      <w:pPr>
        <w:tabs>
          <w:tab w:val="left" w:pos="0"/>
        </w:tabs>
      </w:pPr>
    </w:p>
    <w:p w:rsidR="00DF34AB" w:rsidRPr="00DA0F50" w:rsidRDefault="00DF34AB" w:rsidP="002C496E">
      <w:pPr>
        <w:tabs>
          <w:tab w:val="left" w:pos="0"/>
        </w:tabs>
        <w:rPr>
          <w:b/>
        </w:rPr>
      </w:pPr>
      <w:r w:rsidRPr="00DA0F50">
        <w:rPr>
          <w:b/>
        </w:rPr>
        <w:t>Pytanie nr 1:</w:t>
      </w:r>
    </w:p>
    <w:p w:rsidR="00DF34AB" w:rsidRDefault="00DF34AB" w:rsidP="002C496E">
      <w:pPr>
        <w:tabs>
          <w:tab w:val="left" w:pos="0"/>
        </w:tabs>
      </w:pPr>
    </w:p>
    <w:p w:rsidR="00DF34AB" w:rsidRDefault="00DF34AB" w:rsidP="002C496E">
      <w:pPr>
        <w:tabs>
          <w:tab w:val="left" w:pos="0"/>
        </w:tabs>
      </w:pPr>
      <w:r>
        <w:t>Czy wymiana ekranów balkonowych dotyczy wszystkich budynków zgodnie z SIWZ (poza wysokimi budynkami, gdzie są już ekrany wymienione) czy tylko 11 budynków zgodnie z przedmiarami?</w:t>
      </w:r>
    </w:p>
    <w:p w:rsidR="00DF34AB" w:rsidRDefault="00DF34AB" w:rsidP="002C496E">
      <w:pPr>
        <w:tabs>
          <w:tab w:val="left" w:pos="0"/>
        </w:tabs>
      </w:pPr>
      <w:r>
        <w:t>Przedmiary podają tylko jeden wymiar a na większości budynków występują przesłony pojedyncze i podwójne.</w:t>
      </w:r>
    </w:p>
    <w:p w:rsidR="00DF34AB" w:rsidRDefault="00DF34AB" w:rsidP="002C496E">
      <w:pPr>
        <w:tabs>
          <w:tab w:val="left" w:pos="0"/>
        </w:tabs>
      </w:pPr>
    </w:p>
    <w:p w:rsidR="00DF34AB" w:rsidRPr="00DA0F50" w:rsidRDefault="00DF34AB" w:rsidP="002C496E">
      <w:pPr>
        <w:tabs>
          <w:tab w:val="left" w:pos="0"/>
        </w:tabs>
        <w:rPr>
          <w:b/>
        </w:rPr>
      </w:pPr>
      <w:r w:rsidRPr="00DA0F50">
        <w:rPr>
          <w:b/>
        </w:rPr>
        <w:t>Odpowiedź na pytanie nr 1:</w:t>
      </w:r>
    </w:p>
    <w:p w:rsidR="00DF34AB" w:rsidRDefault="00DF34AB" w:rsidP="002C496E">
      <w:pPr>
        <w:tabs>
          <w:tab w:val="left" w:pos="0"/>
        </w:tabs>
      </w:pPr>
    </w:p>
    <w:p w:rsidR="00DF34AB" w:rsidRDefault="00DF34AB" w:rsidP="002C496E">
      <w:pPr>
        <w:tabs>
          <w:tab w:val="left" w:pos="0"/>
        </w:tabs>
      </w:pPr>
      <w:r>
        <w:t>Wymiana przesłon (ekranów) balkonowych dotyczy tylko 11 budynków podanych w przedmiarach.</w:t>
      </w:r>
    </w:p>
    <w:p w:rsidR="00DF34AB" w:rsidRDefault="00DF34AB" w:rsidP="002C496E">
      <w:pPr>
        <w:tabs>
          <w:tab w:val="left" w:pos="0"/>
        </w:tabs>
      </w:pPr>
      <w:r>
        <w:t xml:space="preserve">Załączone rysunki oraz zdjęcia już wykonanych przesłon balkonowych są tylko rysunkami poglądowymi mającymi na celu w szczegółach pokazać rozwiązania techniczne i sposób montażu przesłon. </w:t>
      </w:r>
    </w:p>
    <w:p w:rsidR="00DF34AB" w:rsidRDefault="00DF34AB" w:rsidP="002C496E">
      <w:pPr>
        <w:tabs>
          <w:tab w:val="left" w:pos="0"/>
        </w:tabs>
      </w:pPr>
      <w:r>
        <w:t>Przedmiar określa gabaryty przesłony oraz ilość na poszczególnych budynkach.</w:t>
      </w:r>
    </w:p>
    <w:p w:rsidR="00DF34AB" w:rsidRDefault="00DF34AB" w:rsidP="002C496E">
      <w:pPr>
        <w:tabs>
          <w:tab w:val="left" w:pos="0"/>
        </w:tabs>
      </w:pPr>
      <w:r>
        <w:t xml:space="preserve">Cenę ofertową należy określić wyceną indywidualną wg dokumentacji poglądowej, przedmiaru robót, szczegółowych specyfikacji technicznych i </w:t>
      </w:r>
      <w:r w:rsidRPr="003974FC">
        <w:rPr>
          <w:b/>
        </w:rPr>
        <w:t>WIZJI LOKALNEJ.</w:t>
      </w:r>
    </w:p>
    <w:p w:rsidR="00DF34AB" w:rsidRDefault="00DF34AB" w:rsidP="002C496E">
      <w:pPr>
        <w:tabs>
          <w:tab w:val="left" w:pos="0"/>
        </w:tabs>
      </w:pPr>
    </w:p>
    <w:p w:rsidR="00DF34AB" w:rsidRPr="00DA0F50" w:rsidRDefault="00DF34AB" w:rsidP="002C496E">
      <w:pPr>
        <w:tabs>
          <w:tab w:val="left" w:pos="0"/>
        </w:tabs>
        <w:rPr>
          <w:b/>
        </w:rPr>
      </w:pPr>
      <w:r w:rsidRPr="00DA0F50">
        <w:rPr>
          <w:b/>
        </w:rPr>
        <w:t>Pytanie nr 2:</w:t>
      </w:r>
    </w:p>
    <w:p w:rsidR="00DF34AB" w:rsidRDefault="00DF34AB" w:rsidP="002C496E">
      <w:pPr>
        <w:tabs>
          <w:tab w:val="left" w:pos="0"/>
        </w:tabs>
      </w:pPr>
    </w:p>
    <w:p w:rsidR="00DF34AB" w:rsidRDefault="00DF34AB" w:rsidP="002C496E">
      <w:pPr>
        <w:tabs>
          <w:tab w:val="left" w:pos="0"/>
        </w:tabs>
      </w:pPr>
      <w:r>
        <w:t>Czy w ramach wymiany drzwiczek w szafkach elektrycznych i gazowych należy przewidzieć dodatkowo jakieś roboty instalacyjne (np.: przełożenie liczników, podstaw bezpiecznikowych itp.)?</w:t>
      </w:r>
    </w:p>
    <w:p w:rsidR="00DF34AB" w:rsidRDefault="00DF34AB" w:rsidP="002C496E">
      <w:pPr>
        <w:tabs>
          <w:tab w:val="left" w:pos="0"/>
        </w:tabs>
      </w:pPr>
    </w:p>
    <w:p w:rsidR="00DF34AB" w:rsidRPr="00DA0F50" w:rsidRDefault="00DF34AB" w:rsidP="00C805A0">
      <w:pPr>
        <w:tabs>
          <w:tab w:val="left" w:pos="0"/>
        </w:tabs>
        <w:rPr>
          <w:b/>
        </w:rPr>
      </w:pPr>
      <w:r w:rsidRPr="00DA0F50">
        <w:rPr>
          <w:b/>
        </w:rPr>
        <w:t>Odpowiedź na pytanie nr 2:</w:t>
      </w:r>
    </w:p>
    <w:p w:rsidR="00DF34AB" w:rsidRDefault="00DF34AB" w:rsidP="00C805A0">
      <w:pPr>
        <w:tabs>
          <w:tab w:val="left" w:pos="0"/>
        </w:tabs>
      </w:pPr>
    </w:p>
    <w:p w:rsidR="00DF34AB" w:rsidRDefault="00DF34AB" w:rsidP="00C805A0">
      <w:pPr>
        <w:tabs>
          <w:tab w:val="left" w:pos="0"/>
        </w:tabs>
      </w:pPr>
      <w:r>
        <w:t xml:space="preserve">W ramach wymiany drzwiczek w szafkach elektrycznych i gazowych przedmiary przewidują tylko pomalowanie ich wewnątrz farbą emulsyjną z przygotowaniem podłoża </w:t>
      </w:r>
      <w:r w:rsidRPr="000D3E34">
        <w:rPr>
          <w:b/>
        </w:rPr>
        <w:t>bez prac instalacyjnych.</w:t>
      </w:r>
    </w:p>
    <w:p w:rsidR="00DF34AB" w:rsidRDefault="00DF34AB" w:rsidP="00300A44">
      <w:pPr>
        <w:jc w:val="left"/>
        <w:rPr>
          <w:sz w:val="24"/>
          <w:szCs w:val="24"/>
        </w:rPr>
      </w:pPr>
    </w:p>
    <w:p w:rsidR="00DF34AB" w:rsidRDefault="00DF34AB" w:rsidP="00300A44">
      <w:pPr>
        <w:jc w:val="left"/>
      </w:pPr>
      <w:r>
        <w:rPr>
          <w:sz w:val="24"/>
          <w:szCs w:val="24"/>
        </w:rPr>
        <w:t>Elbląg dn. 08.02.2011</w:t>
      </w:r>
    </w:p>
    <w:p w:rsidR="00DF34AB" w:rsidRDefault="00DF34AB" w:rsidP="002C496E">
      <w:pPr>
        <w:tabs>
          <w:tab w:val="left" w:pos="0"/>
        </w:tabs>
      </w:pPr>
    </w:p>
    <w:sectPr w:rsidR="00DF34AB" w:rsidSect="000C5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EA0"/>
    <w:rsid w:val="00094C87"/>
    <w:rsid w:val="000C504A"/>
    <w:rsid w:val="000D3E34"/>
    <w:rsid w:val="000E4453"/>
    <w:rsid w:val="001B37ED"/>
    <w:rsid w:val="002C496E"/>
    <w:rsid w:val="00300A44"/>
    <w:rsid w:val="003414BF"/>
    <w:rsid w:val="00364F9B"/>
    <w:rsid w:val="003974FC"/>
    <w:rsid w:val="005259A2"/>
    <w:rsid w:val="00693551"/>
    <w:rsid w:val="006D4570"/>
    <w:rsid w:val="007F556D"/>
    <w:rsid w:val="008605DC"/>
    <w:rsid w:val="0088693A"/>
    <w:rsid w:val="00896B94"/>
    <w:rsid w:val="008D1EA0"/>
    <w:rsid w:val="008E4DE3"/>
    <w:rsid w:val="00905D5E"/>
    <w:rsid w:val="00910BD6"/>
    <w:rsid w:val="00A043AA"/>
    <w:rsid w:val="00B37E06"/>
    <w:rsid w:val="00C046F2"/>
    <w:rsid w:val="00C26DF0"/>
    <w:rsid w:val="00C805A0"/>
    <w:rsid w:val="00CC42B2"/>
    <w:rsid w:val="00CF6088"/>
    <w:rsid w:val="00D93DB0"/>
    <w:rsid w:val="00DA0F50"/>
    <w:rsid w:val="00DF34AB"/>
    <w:rsid w:val="00E24405"/>
    <w:rsid w:val="00E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A2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805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05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05A0"/>
    <w:rPr>
      <w:b/>
      <w:bCs/>
    </w:rPr>
  </w:style>
  <w:style w:type="paragraph" w:styleId="Revision">
    <w:name w:val="Revision"/>
    <w:hidden/>
    <w:uiPriority w:val="99"/>
    <w:semiHidden/>
    <w:rsid w:val="00C805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2D4D6"/>
                                        <w:bottom w:val="single" w:sz="6" w:space="0" w:color="D2D4D6"/>
                                        <w:right w:val="single" w:sz="6" w:space="0" w:color="D2D4D6"/>
                                      </w:divBdr>
                                      <w:divsChild>
                                        <w:div w:id="213780190">
                                          <w:marLeft w:val="75"/>
                                          <w:marRight w:val="75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FE8B1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207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Stemporzecki</cp:lastModifiedBy>
  <cp:revision>15</cp:revision>
  <cp:lastPrinted>2011-02-08T13:40:00Z</cp:lastPrinted>
  <dcterms:created xsi:type="dcterms:W3CDTF">2011-02-08T11:41:00Z</dcterms:created>
  <dcterms:modified xsi:type="dcterms:W3CDTF">2011-02-09T07:19:00Z</dcterms:modified>
</cp:coreProperties>
</file>